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90F3A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4F7140">
        <w:rPr>
          <w:rFonts w:ascii="Calibri" w:hAnsi="Calibri" w:cs="Calibri"/>
          <w:b/>
          <w:sz w:val="24"/>
          <w:szCs w:val="24"/>
        </w:rPr>
        <w:t>E</w:t>
      </w:r>
      <w:bookmarkStart w:id="0" w:name="_GoBack"/>
      <w:bookmarkEnd w:id="0"/>
      <w:r w:rsidR="007854EC" w:rsidRPr="007854EC">
        <w:rPr>
          <w:rFonts w:ascii="Calibri" w:hAnsi="Calibri" w:cs="Calibri"/>
          <w:b/>
          <w:sz w:val="24"/>
          <w:szCs w:val="24"/>
        </w:rPr>
        <w:t>lektryk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736193" w:rsidRDefault="007854EC" w:rsidP="007854EC">
      <w:pPr>
        <w:pStyle w:val="Tekstpodstawowy3"/>
        <w:ind w:firstLine="1416"/>
        <w:rPr>
          <w:rFonts w:ascii="Calibri" w:hAnsi="Calibri" w:cs="Calibri"/>
          <w:b/>
          <w:sz w:val="24"/>
          <w:szCs w:val="24"/>
        </w:rPr>
      </w:pPr>
      <w:r w:rsidRPr="007854EC">
        <w:rPr>
          <w:rFonts w:ascii="Calibri" w:hAnsi="Calibri" w:cs="Calibri"/>
          <w:b/>
          <w:sz w:val="24"/>
          <w:szCs w:val="24"/>
        </w:rPr>
        <w:t xml:space="preserve">ELE.02. Montaż, uruchamianie i konserwacja instalacji, </w:t>
      </w:r>
      <w:r>
        <w:rPr>
          <w:rFonts w:ascii="Calibri" w:hAnsi="Calibri" w:cs="Calibri"/>
          <w:b/>
          <w:sz w:val="24"/>
          <w:szCs w:val="24"/>
        </w:rPr>
        <w:t>maszyn i urządzeń elektrycznych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</w:t>
                            </w:r>
                            <w:proofErr w:type="gramEnd"/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proofErr w:type="gramStart"/>
      <w:r>
        <w:rPr>
          <w:rFonts w:ascii="Calibri" w:hAnsi="Calibri" w:cs="Calibri"/>
          <w:bCs/>
          <w:sz w:val="24"/>
          <w:szCs w:val="24"/>
        </w:rPr>
        <w:t xml:space="preserve">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 xml:space="preserve">miesiąc, </w:t>
      </w:r>
      <w:proofErr w:type="gramStart"/>
      <w:r w:rsidRPr="00556FFB">
        <w:rPr>
          <w:rFonts w:ascii="Calibri" w:hAnsi="Calibri" w:cs="Calibri"/>
          <w:b/>
          <w:sz w:val="20"/>
        </w:rPr>
        <w:t>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</w:t>
      </w:r>
      <w:proofErr w:type="gramEnd"/>
      <w:r w:rsidRPr="00556FFB">
        <w:rPr>
          <w:rFonts w:ascii="Calibri" w:hAnsi="Calibri" w:cs="Calibri"/>
          <w:b/>
          <w:sz w:val="20"/>
        </w:rPr>
        <w:t xml:space="preserve">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Zgodnie z art. 13 ogólnego rozporządzenia o ochronie danych osobowych z dnia 27 kwietnia 2016 r. (Dz. Urz. UE L 119 z 04.05.2016) </w:t>
            </w:r>
            <w:proofErr w:type="gramStart"/>
            <w:r w:rsidRPr="005313C3">
              <w:t>informuj</w:t>
            </w:r>
            <w:r w:rsidR="002847A7">
              <w:t>e</w:t>
            </w:r>
            <w:proofErr w:type="gramEnd"/>
            <w:r w:rsidR="002847A7">
              <w:t xml:space="preserve">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74" w:rsidRDefault="00D03374" w:rsidP="005D79B5">
      <w:r>
        <w:separator/>
      </w:r>
    </w:p>
  </w:endnote>
  <w:endnote w:type="continuationSeparator" w:id="0">
    <w:p w:rsidR="00D03374" w:rsidRDefault="00D03374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14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74" w:rsidRDefault="00D03374" w:rsidP="005D79B5">
      <w:r>
        <w:separator/>
      </w:r>
    </w:p>
  </w:footnote>
  <w:footnote w:type="continuationSeparator" w:id="0">
    <w:p w:rsidR="00D03374" w:rsidRDefault="00D03374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proofErr w:type="gramStart"/>
    <w:r w:rsidRPr="00B1098D">
      <w:rPr>
        <w:rFonts w:asciiTheme="majorHAnsi" w:hAnsiTheme="majorHAnsi" w:cstheme="majorHAnsi"/>
        <w:bCs/>
        <w:sz w:val="22"/>
        <w:szCs w:val="22"/>
      </w:rPr>
      <w:t>ul</w:t>
    </w:r>
    <w:proofErr w:type="gramEnd"/>
    <w:r w:rsidRPr="00B1098D">
      <w:rPr>
        <w:rFonts w:asciiTheme="majorHAnsi" w:hAnsiTheme="majorHAnsi" w:cstheme="majorHAnsi"/>
        <w:bCs/>
        <w:sz w:val="22"/>
        <w:szCs w:val="22"/>
      </w:rPr>
      <w:t xml:space="preserve">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proofErr w:type="gramStart"/>
    <w:r w:rsidRPr="00B1098D">
      <w:rPr>
        <w:rFonts w:asciiTheme="majorHAnsi" w:hAnsiTheme="majorHAnsi" w:cstheme="majorHAnsi"/>
        <w:bCs/>
        <w:w w:val="93"/>
        <w:sz w:val="22"/>
        <w:szCs w:val="22"/>
      </w:rPr>
      <w:t>sekretariat</w:t>
    </w:r>
    <w:proofErr w:type="gramEnd"/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160EA"/>
    <w:rsid w:val="0042215D"/>
    <w:rsid w:val="0042257A"/>
    <w:rsid w:val="004303FF"/>
    <w:rsid w:val="00435011"/>
    <w:rsid w:val="00442F2C"/>
    <w:rsid w:val="0045762D"/>
    <w:rsid w:val="004702D1"/>
    <w:rsid w:val="00490F3A"/>
    <w:rsid w:val="004A7135"/>
    <w:rsid w:val="004B25EB"/>
    <w:rsid w:val="004B4292"/>
    <w:rsid w:val="004B4E8C"/>
    <w:rsid w:val="004F7140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C6B94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03374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3233F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924B1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3</cp:revision>
  <cp:lastPrinted>2022-11-30T09:35:00Z</cp:lastPrinted>
  <dcterms:created xsi:type="dcterms:W3CDTF">2023-02-01T15:11:00Z</dcterms:created>
  <dcterms:modified xsi:type="dcterms:W3CDTF">2023-02-02T14:22:00Z</dcterms:modified>
</cp:coreProperties>
</file>